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A0" w:rsidRPr="00BE33D4" w:rsidRDefault="00B865EF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1FA2E1"/>
          <w:sz w:val="20"/>
          <w:szCs w:val="20"/>
          <w:lang w:val="en-US" w:eastAsia="en-US"/>
        </w:rPr>
        <w:drawing>
          <wp:inline distT="0" distB="0" distL="0" distR="0">
            <wp:extent cx="2000250" cy="600075"/>
            <wp:effectExtent l="0" t="0" r="0" b="0"/>
            <wp:docPr id="2" name="Imagen 1" descr="Inic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80DD2" w:rsidP="0001249C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>
        <w:rPr>
          <w:rFonts w:ascii="Arial" w:hAnsi="Arial" w:cs="Arial"/>
          <w:b/>
          <w:color w:val="3366FF"/>
          <w:sz w:val="32"/>
          <w:szCs w:val="32"/>
        </w:rPr>
        <w:t>Convocatòria de beques 202</w:t>
      </w:r>
      <w:r w:rsidR="00B529B5">
        <w:rPr>
          <w:rFonts w:ascii="Arial" w:hAnsi="Arial" w:cs="Arial"/>
          <w:b/>
          <w:color w:val="3366FF"/>
          <w:sz w:val="32"/>
          <w:szCs w:val="32"/>
        </w:rPr>
        <w:t>6</w:t>
      </w:r>
      <w:r w:rsidR="004B0951" w:rsidRPr="00BE33D4">
        <w:rPr>
          <w:rFonts w:ascii="Arial" w:hAnsi="Arial" w:cs="Arial"/>
          <w:b/>
          <w:color w:val="3366FF"/>
          <w:sz w:val="32"/>
          <w:szCs w:val="32"/>
        </w:rPr>
        <w:t xml:space="preserve"> de la Fundació Dr. Ferran </w:t>
      </w: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01249C" w:rsidP="0001249C">
      <w:pPr>
        <w:pBdr>
          <w:bottom w:val="single" w:sz="12" w:space="1" w:color="3366FF"/>
        </w:pBdr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br w:type="page"/>
      </w:r>
      <w:r w:rsidR="004B0951" w:rsidRPr="00BE33D4">
        <w:rPr>
          <w:rFonts w:ascii="Arial" w:hAnsi="Arial" w:cs="Arial"/>
          <w:b/>
          <w:color w:val="3366FF"/>
          <w:sz w:val="28"/>
          <w:szCs w:val="28"/>
        </w:rPr>
        <w:lastRenderedPageBreak/>
        <w:t>Dades del projecte</w:t>
      </w:r>
    </w:p>
    <w:p w:rsidR="0001249C" w:rsidRDefault="0001249C" w:rsidP="0001249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="00734397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69310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</w:rPr>
              <w:t xml:space="preserve">Paraules clau: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:rsidR="0001249C" w:rsidRDefault="0001249C" w:rsidP="00E83D3F">
            <w:pPr>
              <w:spacing w:line="260" w:lineRule="exact"/>
            </w:pPr>
          </w:p>
        </w:tc>
      </w:tr>
      <w:tr w:rsidR="004B230B" w:rsidTr="00E83D3F">
        <w:tc>
          <w:tcPr>
            <w:tcW w:w="9356" w:type="dxa"/>
          </w:tcPr>
          <w:p w:rsidR="004B230B" w:rsidRPr="00E83D3F" w:rsidRDefault="004B230B" w:rsidP="00E83D3F">
            <w:pPr>
              <w:spacing w:line="260" w:lineRule="exact"/>
              <w:rPr>
                <w:rFonts w:ascii="Arial" w:hAnsi="Arial" w:cs="Arial"/>
              </w:rPr>
            </w:pPr>
            <w:r w:rsidRPr="00E83D3F">
              <w:rPr>
                <w:rFonts w:ascii="Arial" w:hAnsi="Arial" w:cs="Arial"/>
                <w:b/>
              </w:rPr>
              <w:t>Nombre d’investigadors:</w:t>
            </w:r>
            <w:r w:rsidRPr="00E83D3F">
              <w:rPr>
                <w:rFonts w:ascii="Arial" w:hAnsi="Arial" w:cs="Arial"/>
              </w:rPr>
              <w:t xml:space="preserve">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B230B" w:rsidRDefault="004B230B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4721CD" w:rsidP="00E83D3F">
            <w:pPr>
              <w:spacing w:line="260" w:lineRule="exact"/>
              <w:rPr>
                <w:rFonts w:ascii="Arial" w:hAnsi="Arial" w:cs="Arial"/>
              </w:rPr>
            </w:pPr>
            <w:r w:rsidRPr="00E83D3F">
              <w:rPr>
                <w:rFonts w:ascii="Arial" w:hAnsi="Arial" w:cs="Arial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4B230B" w:rsidRPr="00E83D3F">
              <w:rPr>
                <w:rFonts w:ascii="Arial" w:hAnsi="Arial" w:cs="Arial"/>
                <w:b/>
              </w:rPr>
              <w:instrText xml:space="preserve"> FORMCHECKBOX </w:instrText>
            </w:r>
            <w:r w:rsidR="00C70ECF">
              <w:rPr>
                <w:rFonts w:ascii="Arial" w:hAnsi="Arial" w:cs="Arial"/>
                <w:b/>
              </w:rPr>
            </w:r>
            <w:r w:rsidR="00C70ECF">
              <w:rPr>
                <w:rFonts w:ascii="Arial" w:hAnsi="Arial" w:cs="Arial"/>
                <w:b/>
              </w:rPr>
              <w:fldChar w:fldCharType="separate"/>
            </w:r>
            <w:r w:rsidRPr="00E83D3F">
              <w:rPr>
                <w:rFonts w:ascii="Arial" w:hAnsi="Arial" w:cs="Arial"/>
                <w:b/>
              </w:rPr>
              <w:fldChar w:fldCharType="end"/>
            </w:r>
            <w:bookmarkEnd w:id="2"/>
            <w:r w:rsidR="004B230B" w:rsidRPr="00E83D3F">
              <w:rPr>
                <w:rFonts w:ascii="Arial" w:hAnsi="Arial" w:cs="Arial"/>
                <w:b/>
              </w:rPr>
              <w:t xml:space="preserve"> Grup d’inici             </w:t>
            </w:r>
            <w:r w:rsidRPr="00E83D3F">
              <w:rPr>
                <w:rFonts w:ascii="Arial" w:hAnsi="Arial" w:cs="Arial"/>
                <w:b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="004B230B" w:rsidRPr="00E83D3F">
              <w:rPr>
                <w:rFonts w:ascii="Arial" w:hAnsi="Arial" w:cs="Arial"/>
                <w:b/>
              </w:rPr>
              <w:instrText xml:space="preserve"> FORMCHECKBOX </w:instrText>
            </w:r>
            <w:r w:rsidR="00C70ECF">
              <w:rPr>
                <w:rFonts w:ascii="Arial" w:hAnsi="Arial" w:cs="Arial"/>
                <w:b/>
              </w:rPr>
            </w:r>
            <w:r w:rsidR="00C70ECF">
              <w:rPr>
                <w:rFonts w:ascii="Arial" w:hAnsi="Arial" w:cs="Arial"/>
                <w:b/>
              </w:rPr>
              <w:fldChar w:fldCharType="separate"/>
            </w:r>
            <w:r w:rsidRPr="00E83D3F">
              <w:rPr>
                <w:rFonts w:ascii="Arial" w:hAnsi="Arial" w:cs="Arial"/>
                <w:b/>
              </w:rPr>
              <w:fldChar w:fldCharType="end"/>
            </w:r>
            <w:bookmarkEnd w:id="3"/>
            <w:r w:rsidR="004B230B" w:rsidRPr="00E83D3F">
              <w:rPr>
                <w:rFonts w:ascii="Arial" w:hAnsi="Arial" w:cs="Arial"/>
                <w:b/>
              </w:rPr>
              <w:t xml:space="preserve"> Grup emergent</w:t>
            </w:r>
          </w:p>
          <w:p w:rsidR="0001249C" w:rsidRDefault="0001249C" w:rsidP="00E83D3F">
            <w:pPr>
              <w:spacing w:line="260" w:lineRule="exact"/>
            </w:pPr>
          </w:p>
        </w:tc>
      </w:tr>
    </w:tbl>
    <w:p w:rsidR="0001249C" w:rsidRPr="00BE33D4" w:rsidRDefault="0001249C" w:rsidP="008301BC">
      <w:pPr>
        <w:spacing w:line="160" w:lineRule="exact"/>
      </w:pPr>
    </w:p>
    <w:p w:rsidR="004B0951" w:rsidRPr="00BE33D4" w:rsidRDefault="004B0951" w:rsidP="008301BC">
      <w:pPr>
        <w:spacing w:line="160" w:lineRule="exact"/>
      </w:pPr>
    </w:p>
    <w:p w:rsidR="004B0951" w:rsidRPr="00BE33D4" w:rsidRDefault="004B0951" w:rsidP="0001249C">
      <w:pPr>
        <w:pBdr>
          <w:bottom w:val="single" w:sz="12" w:space="1" w:color="3366FF"/>
        </w:pBdr>
        <w:rPr>
          <w:rFonts w:ascii="Arial" w:hAnsi="Arial" w:cs="Arial"/>
          <w:b/>
          <w:color w:val="3366FF"/>
          <w:sz w:val="28"/>
          <w:szCs w:val="28"/>
        </w:rPr>
      </w:pPr>
      <w:r w:rsidRPr="00BE33D4">
        <w:rPr>
          <w:rFonts w:ascii="Arial" w:hAnsi="Arial" w:cs="Arial"/>
          <w:b/>
          <w:color w:val="3366FF"/>
          <w:sz w:val="28"/>
          <w:szCs w:val="28"/>
        </w:rPr>
        <w:t>Dades de l’investigador principal</w:t>
      </w:r>
    </w:p>
    <w:p w:rsidR="004B0951" w:rsidRDefault="004B0951" w:rsidP="0001249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2C0CCF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Adreça</w:t>
            </w:r>
            <w:r w:rsidR="0001249C" w:rsidRPr="00E83D3F">
              <w:rPr>
                <w:rFonts w:ascii="Arial" w:hAnsi="Arial" w:cs="Arial"/>
                <w:b/>
              </w:rPr>
              <w:t xml:space="preserve"> electrònic</w:t>
            </w:r>
            <w:r w:rsidRPr="00E83D3F">
              <w:rPr>
                <w:rFonts w:ascii="Arial" w:hAnsi="Arial" w:cs="Arial"/>
                <w:b/>
              </w:rPr>
              <w:t>a</w:t>
            </w:r>
            <w:r w:rsidR="0001249C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01249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:rsidR="0001249C" w:rsidRDefault="0001249C" w:rsidP="00E83D3F">
            <w:pPr>
              <w:spacing w:line="260" w:lineRule="exact"/>
            </w:pPr>
          </w:p>
        </w:tc>
      </w:tr>
    </w:tbl>
    <w:p w:rsidR="0001249C" w:rsidRPr="00BE33D4" w:rsidRDefault="0001249C" w:rsidP="008301BC">
      <w:pPr>
        <w:spacing w:line="160" w:lineRule="exact"/>
      </w:pPr>
    </w:p>
    <w:p w:rsidR="004B0951" w:rsidRPr="00BE33D4" w:rsidRDefault="004B0951" w:rsidP="008301BC">
      <w:pPr>
        <w:spacing w:line="160" w:lineRule="exact"/>
      </w:pPr>
    </w:p>
    <w:p w:rsidR="00296478" w:rsidRPr="0001249C" w:rsidRDefault="00296478" w:rsidP="0001249C">
      <w:pPr>
        <w:pBdr>
          <w:bottom w:val="single" w:sz="12" w:space="1" w:color="3366FF"/>
        </w:pBdr>
        <w:rPr>
          <w:rFonts w:ascii="Arial" w:hAnsi="Arial" w:cs="Arial"/>
          <w:color w:val="3366FF"/>
        </w:rPr>
      </w:pPr>
      <w:r w:rsidRPr="00BE33D4">
        <w:rPr>
          <w:rFonts w:ascii="Arial" w:hAnsi="Arial" w:cs="Arial"/>
          <w:b/>
          <w:color w:val="3366FF"/>
          <w:sz w:val="28"/>
          <w:szCs w:val="28"/>
        </w:rPr>
        <w:t xml:space="preserve">Dades de l’equip investigador </w:t>
      </w:r>
    </w:p>
    <w:p w:rsidR="00296478" w:rsidRPr="00BE33D4" w:rsidRDefault="00296478" w:rsidP="0001249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</w:tcPr>
          <w:p w:rsidR="0001249C" w:rsidRPr="00E83D3F" w:rsidRDefault="0001249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:rsidR="0001249C" w:rsidRDefault="0001249C" w:rsidP="00E83D3F">
            <w:pPr>
              <w:spacing w:line="260" w:lineRule="exact"/>
            </w:pPr>
          </w:p>
        </w:tc>
      </w:tr>
      <w:tr w:rsidR="0001249C" w:rsidTr="00E83D3F">
        <w:tc>
          <w:tcPr>
            <w:tcW w:w="9356" w:type="dxa"/>
            <w:tcBorders>
              <w:bottom w:val="single" w:sz="4" w:space="0" w:color="auto"/>
            </w:tcBorders>
          </w:tcPr>
          <w:p w:rsidR="0001249C" w:rsidRPr="00E83D3F" w:rsidRDefault="002C0CCF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Adreça electrònica</w:t>
            </w:r>
            <w:r w:rsidR="0001249C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01249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01249C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:rsidR="0001249C" w:rsidRDefault="0001249C" w:rsidP="00E83D3F">
            <w:pPr>
              <w:spacing w:line="260" w:lineRule="exact"/>
            </w:pPr>
          </w:p>
        </w:tc>
      </w:tr>
    </w:tbl>
    <w:p w:rsidR="0001249C" w:rsidRPr="00BE33D4" w:rsidRDefault="0001249C" w:rsidP="008301BC">
      <w:pPr>
        <w:spacing w:line="200" w:lineRule="exact"/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  <w:tcBorders>
              <w:bottom w:val="single" w:sz="4" w:space="0" w:color="auto"/>
            </w:tcBorders>
          </w:tcPr>
          <w:p w:rsidR="00394990" w:rsidRPr="00E83D3F" w:rsidRDefault="002C0CCF" w:rsidP="00E83D3F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</w:rPr>
              <w:t>Adreça electrònica</w:t>
            </w:r>
            <w:r w:rsidR="00394990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94990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301BC" w:rsidRPr="00E83D3F" w:rsidRDefault="008301BC" w:rsidP="00E83D3F">
            <w:pPr>
              <w:spacing w:line="260" w:lineRule="exact"/>
              <w:rPr>
                <w:rFonts w:ascii="Arial" w:hAnsi="Arial" w:cs="Arial"/>
                <w:b/>
              </w:rPr>
            </w:pPr>
          </w:p>
        </w:tc>
      </w:tr>
    </w:tbl>
    <w:p w:rsidR="00296478" w:rsidRDefault="00296478" w:rsidP="0001249C">
      <w:pPr>
        <w:spacing w:line="360" w:lineRule="auto"/>
        <w:rPr>
          <w:rFonts w:ascii="Arial" w:hAnsi="Arial" w:cs="Arial"/>
          <w:b/>
        </w:rPr>
      </w:pPr>
    </w:p>
    <w:p w:rsidR="008301BC" w:rsidRDefault="008301BC" w:rsidP="0001249C">
      <w:pPr>
        <w:spacing w:line="360" w:lineRule="auto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lastRenderedPageBreak/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  <w:tcBorders>
              <w:bottom w:val="single" w:sz="4" w:space="0" w:color="auto"/>
            </w:tcBorders>
          </w:tcPr>
          <w:p w:rsidR="00394990" w:rsidRPr="00E83D3F" w:rsidRDefault="002C0CCF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Adreça electrònica</w:t>
            </w:r>
            <w:r w:rsidR="00394990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94990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</w:tbl>
    <w:p w:rsidR="00296478" w:rsidRDefault="00296478" w:rsidP="008301BC">
      <w:pPr>
        <w:spacing w:line="200" w:lineRule="exact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  <w:tcBorders>
              <w:bottom w:val="single" w:sz="4" w:space="0" w:color="auto"/>
            </w:tcBorders>
          </w:tcPr>
          <w:p w:rsidR="00394990" w:rsidRPr="00E83D3F" w:rsidRDefault="002C0CCF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Adreça electrònica</w:t>
            </w:r>
            <w:r w:rsidR="00394990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94990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</w:tbl>
    <w:p w:rsidR="00394990" w:rsidRDefault="00394990" w:rsidP="008301BC">
      <w:pPr>
        <w:spacing w:line="200" w:lineRule="exact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  <w:tcBorders>
              <w:bottom w:val="single" w:sz="4" w:space="0" w:color="auto"/>
            </w:tcBorders>
          </w:tcPr>
          <w:p w:rsidR="00394990" w:rsidRPr="00E83D3F" w:rsidRDefault="002C0CCF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Adreça electrònica</w:t>
            </w:r>
            <w:r w:rsidR="00394990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94990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</w:tbl>
    <w:p w:rsidR="00394990" w:rsidRDefault="00394990" w:rsidP="008301BC">
      <w:pPr>
        <w:spacing w:line="200" w:lineRule="exact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</w:tcPr>
          <w:p w:rsidR="00394990" w:rsidRPr="00E83D3F" w:rsidRDefault="00394990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  <w:tr w:rsidR="00394990" w:rsidTr="00E83D3F">
        <w:tc>
          <w:tcPr>
            <w:tcW w:w="9356" w:type="dxa"/>
            <w:tcBorders>
              <w:bottom w:val="single" w:sz="4" w:space="0" w:color="auto"/>
            </w:tcBorders>
          </w:tcPr>
          <w:p w:rsidR="00394990" w:rsidRPr="00E83D3F" w:rsidRDefault="002C0CCF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Adreça electrònica</w:t>
            </w:r>
            <w:r w:rsidR="00394990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94990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394990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94990" w:rsidRDefault="00394990" w:rsidP="00E83D3F">
            <w:pPr>
              <w:spacing w:line="260" w:lineRule="exact"/>
            </w:pPr>
          </w:p>
        </w:tc>
      </w:tr>
    </w:tbl>
    <w:p w:rsidR="00394990" w:rsidRDefault="00394990" w:rsidP="008301BC">
      <w:pPr>
        <w:spacing w:line="160" w:lineRule="exact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8301BC" w:rsidTr="00E83D3F">
        <w:tc>
          <w:tcPr>
            <w:tcW w:w="9356" w:type="dxa"/>
          </w:tcPr>
          <w:p w:rsidR="008301BC" w:rsidRPr="00E83D3F" w:rsidRDefault="008301B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301BC" w:rsidRDefault="008301BC" w:rsidP="00E83D3F">
            <w:pPr>
              <w:spacing w:line="260" w:lineRule="exact"/>
            </w:pPr>
          </w:p>
        </w:tc>
      </w:tr>
      <w:tr w:rsidR="008301BC" w:rsidTr="00E83D3F">
        <w:tc>
          <w:tcPr>
            <w:tcW w:w="9356" w:type="dxa"/>
          </w:tcPr>
          <w:p w:rsidR="008301BC" w:rsidRPr="00E83D3F" w:rsidRDefault="008301B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301BC" w:rsidRDefault="008301BC" w:rsidP="00E83D3F">
            <w:pPr>
              <w:spacing w:line="260" w:lineRule="exact"/>
            </w:pPr>
          </w:p>
        </w:tc>
      </w:tr>
      <w:tr w:rsidR="008301BC" w:rsidTr="00E83D3F">
        <w:tc>
          <w:tcPr>
            <w:tcW w:w="9356" w:type="dxa"/>
          </w:tcPr>
          <w:p w:rsidR="008301BC" w:rsidRPr="00E83D3F" w:rsidRDefault="008301B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301BC" w:rsidRDefault="008301BC" w:rsidP="00E83D3F">
            <w:pPr>
              <w:spacing w:line="260" w:lineRule="exact"/>
            </w:pPr>
          </w:p>
        </w:tc>
      </w:tr>
      <w:tr w:rsidR="008301BC" w:rsidTr="00E83D3F">
        <w:tc>
          <w:tcPr>
            <w:tcW w:w="9356" w:type="dxa"/>
          </w:tcPr>
          <w:p w:rsidR="008301BC" w:rsidRPr="00E83D3F" w:rsidRDefault="008301BC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301BC" w:rsidRDefault="008301BC" w:rsidP="00E83D3F">
            <w:pPr>
              <w:spacing w:line="260" w:lineRule="exact"/>
            </w:pPr>
          </w:p>
        </w:tc>
      </w:tr>
      <w:tr w:rsidR="008301BC" w:rsidTr="00E83D3F">
        <w:tc>
          <w:tcPr>
            <w:tcW w:w="9356" w:type="dxa"/>
            <w:tcBorders>
              <w:bottom w:val="single" w:sz="4" w:space="0" w:color="auto"/>
            </w:tcBorders>
          </w:tcPr>
          <w:p w:rsidR="008301BC" w:rsidRPr="00C70ECF" w:rsidRDefault="002C0CCF" w:rsidP="00E83D3F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Adreça electrònica</w:t>
            </w:r>
            <w:r w:rsidR="008301BC" w:rsidRPr="00E83D3F">
              <w:rPr>
                <w:rFonts w:ascii="Arial" w:hAnsi="Arial" w:cs="Arial"/>
                <w:b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301B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301BC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8301BC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8301BC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8301BC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8301BC"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301BC" w:rsidRDefault="008301BC" w:rsidP="00C70ECF">
      <w:pPr>
        <w:rPr>
          <w:rFonts w:ascii="Arial" w:hAnsi="Arial" w:cs="Arial"/>
          <w:b/>
          <w:color w:val="3366FF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70ECF" w:rsidTr="0026563D">
        <w:tc>
          <w:tcPr>
            <w:tcW w:w="9356" w:type="dxa"/>
          </w:tcPr>
          <w:p w:rsidR="00C70ECF" w:rsidRPr="00E83D3F" w:rsidRDefault="00C70ECF" w:rsidP="0026563D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Nom i cognoms: 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70ECF" w:rsidRDefault="00C70ECF" w:rsidP="0026563D">
            <w:pPr>
              <w:spacing w:line="260" w:lineRule="exact"/>
            </w:pPr>
          </w:p>
        </w:tc>
      </w:tr>
      <w:tr w:rsidR="00C70ECF" w:rsidTr="0026563D">
        <w:tc>
          <w:tcPr>
            <w:tcW w:w="9356" w:type="dxa"/>
          </w:tcPr>
          <w:p w:rsidR="00C70ECF" w:rsidRPr="00E83D3F" w:rsidRDefault="00C70ECF" w:rsidP="0026563D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Centre: 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70ECF" w:rsidRDefault="00C70ECF" w:rsidP="0026563D">
            <w:pPr>
              <w:spacing w:line="260" w:lineRule="exact"/>
            </w:pPr>
          </w:p>
        </w:tc>
      </w:tr>
      <w:tr w:rsidR="00C70ECF" w:rsidTr="0026563D">
        <w:tc>
          <w:tcPr>
            <w:tcW w:w="9356" w:type="dxa"/>
          </w:tcPr>
          <w:p w:rsidR="00C70ECF" w:rsidRPr="00E83D3F" w:rsidRDefault="00C70ECF" w:rsidP="0026563D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Servei/Unitat: 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70ECF" w:rsidRDefault="00C70ECF" w:rsidP="0026563D">
            <w:pPr>
              <w:spacing w:line="260" w:lineRule="exact"/>
            </w:pPr>
          </w:p>
        </w:tc>
      </w:tr>
      <w:tr w:rsidR="00C70ECF" w:rsidTr="0026563D">
        <w:trPr>
          <w:trHeight w:val="125"/>
        </w:trPr>
        <w:tc>
          <w:tcPr>
            <w:tcW w:w="9356" w:type="dxa"/>
          </w:tcPr>
          <w:p w:rsidR="00C70ECF" w:rsidRPr="00E83D3F" w:rsidRDefault="00C70ECF" w:rsidP="0026563D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Categoria professional: 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70ECF" w:rsidRDefault="00C70ECF" w:rsidP="0026563D">
            <w:pPr>
              <w:spacing w:line="260" w:lineRule="exact"/>
            </w:pPr>
          </w:p>
        </w:tc>
      </w:tr>
      <w:tr w:rsidR="00C70ECF" w:rsidTr="0026563D">
        <w:tc>
          <w:tcPr>
            <w:tcW w:w="9356" w:type="dxa"/>
            <w:tcBorders>
              <w:bottom w:val="single" w:sz="4" w:space="0" w:color="auto"/>
            </w:tcBorders>
          </w:tcPr>
          <w:p w:rsidR="00C70ECF" w:rsidRPr="00C70ECF" w:rsidRDefault="00C70ECF" w:rsidP="0026563D">
            <w:pPr>
              <w:spacing w:line="260" w:lineRule="exact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 xml:space="preserve">Adreça electrònica: 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96478" w:rsidRPr="00BE33D4" w:rsidRDefault="00296478" w:rsidP="00C70ECF">
      <w:pPr>
        <w:jc w:val="both"/>
        <w:rPr>
          <w:rFonts w:ascii="Arial" w:hAnsi="Arial" w:cs="Arial"/>
          <w:b/>
          <w:color w:val="3366FF"/>
        </w:rPr>
      </w:pPr>
      <w:bookmarkStart w:id="14" w:name="_GoBack"/>
      <w:bookmarkEnd w:id="14"/>
    </w:p>
    <w:sectPr w:rsidR="00296478" w:rsidRPr="00BE33D4" w:rsidSect="00C70ECF">
      <w:headerReference w:type="default" r:id="rId8"/>
      <w:footerReference w:type="even" r:id="rId9"/>
      <w:footerReference w:type="default" r:id="rId10"/>
      <w:pgSz w:w="11906" w:h="16838" w:code="9"/>
      <w:pgMar w:top="1418" w:right="1276" w:bottom="851" w:left="1276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90" w:rsidRDefault="00637990">
      <w:r>
        <w:separator/>
      </w:r>
    </w:p>
  </w:endnote>
  <w:endnote w:type="continuationSeparator" w:id="0">
    <w:p w:rsidR="00637990" w:rsidRDefault="0063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90" w:rsidRDefault="004721CD" w:rsidP="007343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9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990" w:rsidRDefault="00637990" w:rsidP="000124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90" w:rsidRDefault="004721CD" w:rsidP="007343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99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ECF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37990" w:rsidRDefault="00637990" w:rsidP="0001249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90" w:rsidRDefault="00637990">
      <w:r>
        <w:separator/>
      </w:r>
    </w:p>
  </w:footnote>
  <w:footnote w:type="continuationSeparator" w:id="0">
    <w:p w:rsidR="00637990" w:rsidRDefault="0063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90" w:rsidRDefault="00B865EF">
    <w:pPr>
      <w:pStyle w:val="Encabezado"/>
      <w:rPr>
        <w:rFonts w:ascii="Arial" w:hAnsi="Arial" w:cs="Arial"/>
        <w:color w:val="333333"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71600" cy="409575"/>
          <wp:effectExtent l="0" t="0" r="0" b="0"/>
          <wp:wrapSquare wrapText="bothSides"/>
          <wp:docPr id="1" name="Imagen 1" descr="In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0">
      <w:rPr>
        <w:rFonts w:ascii="Arial" w:hAnsi="Arial" w:cs="Arial"/>
        <w:color w:val="333333"/>
        <w:sz w:val="20"/>
        <w:szCs w:val="20"/>
      </w:rPr>
      <w:t xml:space="preserve">                                                                                                           </w:t>
    </w: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</w:rPr>
      <w:t xml:space="preserve">                                                                                                           </w:t>
    </w:r>
    <w:r>
      <w:rPr>
        <w:rFonts w:ascii="Arial" w:hAnsi="Arial" w:cs="Arial"/>
        <w:color w:val="333333"/>
        <w:sz w:val="20"/>
        <w:szCs w:val="20"/>
      </w:rPr>
      <w:t>Convocatòria Beques Dr. Ferran 20</w:t>
    </w:r>
    <w:r w:rsidR="00480DD2">
      <w:rPr>
        <w:rFonts w:ascii="Arial" w:hAnsi="Arial" w:cs="Arial"/>
        <w:color w:val="333333"/>
        <w:sz w:val="20"/>
        <w:szCs w:val="20"/>
      </w:rPr>
      <w:t>2</w:t>
    </w:r>
    <w:r w:rsidR="00B529B5">
      <w:rPr>
        <w:rFonts w:ascii="Arial" w:hAnsi="Arial" w:cs="Arial"/>
        <w:color w:val="333333"/>
        <w:sz w:val="20"/>
        <w:szCs w:val="20"/>
      </w:rPr>
      <w:t>6</w:t>
    </w: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</w:p>
  <w:p w:rsidR="00637990" w:rsidRDefault="00637990">
    <w:pPr>
      <w:pStyle w:val="Encabezado"/>
      <w:rPr>
        <w:rFonts w:ascii="Arial" w:hAnsi="Arial" w:cs="Arial"/>
        <w:color w:val="333333"/>
        <w:sz w:val="20"/>
        <w:szCs w:val="20"/>
      </w:rPr>
    </w:pPr>
  </w:p>
  <w:p w:rsidR="00637990" w:rsidRDefault="002A2494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425"/>
  <w:drawingGridHorizontalSpacing w:val="119"/>
  <w:drawingGridVerticalSpacing w:val="181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96"/>
    <w:rsid w:val="000018A0"/>
    <w:rsid w:val="0001249C"/>
    <w:rsid w:val="00051B2A"/>
    <w:rsid w:val="000B45CA"/>
    <w:rsid w:val="000D1DCC"/>
    <w:rsid w:val="000E1A0B"/>
    <w:rsid w:val="0011028C"/>
    <w:rsid w:val="001216C6"/>
    <w:rsid w:val="001512E1"/>
    <w:rsid w:val="00160489"/>
    <w:rsid w:val="00174E24"/>
    <w:rsid w:val="001865EA"/>
    <w:rsid w:val="001B23B7"/>
    <w:rsid w:val="001D22E4"/>
    <w:rsid w:val="001E4EB7"/>
    <w:rsid w:val="001F2CAE"/>
    <w:rsid w:val="00206222"/>
    <w:rsid w:val="00266699"/>
    <w:rsid w:val="00293E9F"/>
    <w:rsid w:val="00296478"/>
    <w:rsid w:val="002A0FFE"/>
    <w:rsid w:val="002A1276"/>
    <w:rsid w:val="002A2494"/>
    <w:rsid w:val="002C0CCF"/>
    <w:rsid w:val="00310D9C"/>
    <w:rsid w:val="00364723"/>
    <w:rsid w:val="0036557F"/>
    <w:rsid w:val="00372B43"/>
    <w:rsid w:val="00375E43"/>
    <w:rsid w:val="00380A74"/>
    <w:rsid w:val="00393D67"/>
    <w:rsid w:val="00394990"/>
    <w:rsid w:val="003962F3"/>
    <w:rsid w:val="003C77C5"/>
    <w:rsid w:val="003E2F51"/>
    <w:rsid w:val="00411161"/>
    <w:rsid w:val="004604E6"/>
    <w:rsid w:val="004721CD"/>
    <w:rsid w:val="00480DD2"/>
    <w:rsid w:val="004A74A4"/>
    <w:rsid w:val="004B0951"/>
    <w:rsid w:val="004B1584"/>
    <w:rsid w:val="004B230B"/>
    <w:rsid w:val="004B2E19"/>
    <w:rsid w:val="004D7B15"/>
    <w:rsid w:val="00513A53"/>
    <w:rsid w:val="00514A63"/>
    <w:rsid w:val="00537638"/>
    <w:rsid w:val="00545852"/>
    <w:rsid w:val="005570DA"/>
    <w:rsid w:val="005A7B7D"/>
    <w:rsid w:val="005E18D7"/>
    <w:rsid w:val="005F256F"/>
    <w:rsid w:val="00615E61"/>
    <w:rsid w:val="00637990"/>
    <w:rsid w:val="00676E80"/>
    <w:rsid w:val="0069310F"/>
    <w:rsid w:val="006D6D6A"/>
    <w:rsid w:val="006E59D5"/>
    <w:rsid w:val="006F0F1F"/>
    <w:rsid w:val="00734397"/>
    <w:rsid w:val="00773431"/>
    <w:rsid w:val="007A3A58"/>
    <w:rsid w:val="007C0EAE"/>
    <w:rsid w:val="007D3A24"/>
    <w:rsid w:val="007E4FA5"/>
    <w:rsid w:val="00817B35"/>
    <w:rsid w:val="00820C04"/>
    <w:rsid w:val="008301BC"/>
    <w:rsid w:val="008445B0"/>
    <w:rsid w:val="00876F3E"/>
    <w:rsid w:val="00891A53"/>
    <w:rsid w:val="008B1853"/>
    <w:rsid w:val="008D2B2D"/>
    <w:rsid w:val="008F0693"/>
    <w:rsid w:val="00900E8F"/>
    <w:rsid w:val="009104F3"/>
    <w:rsid w:val="00931314"/>
    <w:rsid w:val="00947B02"/>
    <w:rsid w:val="009B009C"/>
    <w:rsid w:val="009C7E3E"/>
    <w:rsid w:val="00A6789B"/>
    <w:rsid w:val="00AA11C1"/>
    <w:rsid w:val="00AA7E44"/>
    <w:rsid w:val="00AE5E66"/>
    <w:rsid w:val="00B26633"/>
    <w:rsid w:val="00B32ADB"/>
    <w:rsid w:val="00B331E5"/>
    <w:rsid w:val="00B425CD"/>
    <w:rsid w:val="00B529B5"/>
    <w:rsid w:val="00B54B76"/>
    <w:rsid w:val="00B56D84"/>
    <w:rsid w:val="00B57ACD"/>
    <w:rsid w:val="00B63DD7"/>
    <w:rsid w:val="00B77233"/>
    <w:rsid w:val="00B865EF"/>
    <w:rsid w:val="00B87D5E"/>
    <w:rsid w:val="00B97B4C"/>
    <w:rsid w:val="00BA08FA"/>
    <w:rsid w:val="00BA7CDF"/>
    <w:rsid w:val="00BC3096"/>
    <w:rsid w:val="00BE33D4"/>
    <w:rsid w:val="00BE7928"/>
    <w:rsid w:val="00BF0412"/>
    <w:rsid w:val="00C21ED0"/>
    <w:rsid w:val="00C618F6"/>
    <w:rsid w:val="00C70ECF"/>
    <w:rsid w:val="00C72DDD"/>
    <w:rsid w:val="00C74A71"/>
    <w:rsid w:val="00CA0DD3"/>
    <w:rsid w:val="00CB43C6"/>
    <w:rsid w:val="00CC56C8"/>
    <w:rsid w:val="00CC63FC"/>
    <w:rsid w:val="00CD2B65"/>
    <w:rsid w:val="00CF6083"/>
    <w:rsid w:val="00CF6EDA"/>
    <w:rsid w:val="00D475D4"/>
    <w:rsid w:val="00DB51F0"/>
    <w:rsid w:val="00DD40BA"/>
    <w:rsid w:val="00DE1156"/>
    <w:rsid w:val="00E14F5C"/>
    <w:rsid w:val="00E207F0"/>
    <w:rsid w:val="00E27524"/>
    <w:rsid w:val="00E47323"/>
    <w:rsid w:val="00E76513"/>
    <w:rsid w:val="00E827C4"/>
    <w:rsid w:val="00E83D3F"/>
    <w:rsid w:val="00EA4B65"/>
    <w:rsid w:val="00F01B42"/>
    <w:rsid w:val="00F13E91"/>
    <w:rsid w:val="00F2340A"/>
    <w:rsid w:val="00FA1869"/>
    <w:rsid w:val="00FC7434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A4DADA"/>
  <w15:docId w15:val="{62FF44D5-3010-4801-ABD8-6EC9C734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FF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A74A4"/>
  </w:style>
  <w:style w:type="paragraph" w:styleId="Textodeglobo">
    <w:name w:val="Balloon Text"/>
    <w:basedOn w:val="Normal"/>
    <w:semiHidden/>
    <w:rsid w:val="00F2340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1249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249C"/>
  </w:style>
  <w:style w:type="table" w:styleId="Tablaconcuadrcula">
    <w:name w:val="Table Grid"/>
    <w:basedOn w:val="Tablanormal"/>
    <w:rsid w:val="0001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Fuentedeprrafopredeter"/>
    <w:rsid w:val="000D1DCC"/>
  </w:style>
  <w:style w:type="paragraph" w:styleId="Encabezado">
    <w:name w:val="header"/>
    <w:basedOn w:val="Normal"/>
    <w:rsid w:val="0020622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acioferran.org/porta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HTVC</Company>
  <LinksUpToDate>false</LinksUpToDate>
  <CharactersWithSpaces>2115</CharactersWithSpaces>
  <SharedDoc>false</SharedDoc>
  <HLinks>
    <vt:vector size="12" baseType="variant"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http://www.fundacioferran.org/portal/</vt:lpwstr>
      </vt:variant>
      <vt:variant>
        <vt:lpwstr/>
      </vt:variant>
      <vt:variant>
        <vt:i4>2752579</vt:i4>
      </vt:variant>
      <vt:variant>
        <vt:i4>-1</vt:i4>
      </vt:variant>
      <vt:variant>
        <vt:i4>2049</vt:i4>
      </vt:variant>
      <vt:variant>
        <vt:i4>1</vt:i4>
      </vt:variant>
      <vt:variant>
        <vt:lpwstr>http://www.fundacioferran.org/portal/wp-content/themes/logo_fundacio_doctor_ferran.gif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Lejeune, Marylene Marie Aim</cp:lastModifiedBy>
  <cp:revision>3</cp:revision>
  <cp:lastPrinted>2015-01-13T15:57:00Z</cp:lastPrinted>
  <dcterms:created xsi:type="dcterms:W3CDTF">2026-02-03T08:01:00Z</dcterms:created>
  <dcterms:modified xsi:type="dcterms:W3CDTF">2026-02-03T08:04:00Z</dcterms:modified>
</cp:coreProperties>
</file>